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page" w:horzAnchor="margin" w:tblpY="2981"/>
        <w:tblW w:w="0" w:type="auto"/>
        <w:tblLook w:val="04A0" w:firstRow="1" w:lastRow="0" w:firstColumn="1" w:lastColumn="0" w:noHBand="0" w:noVBand="1"/>
      </w:tblPr>
      <w:tblGrid>
        <w:gridCol w:w="3823"/>
        <w:gridCol w:w="5396"/>
        <w:gridCol w:w="4729"/>
      </w:tblGrid>
      <w:tr w:rsidR="0043683A" w:rsidRPr="002F4280" w14:paraId="6A6EB707" w14:textId="77777777" w:rsidTr="00A1111D">
        <w:trPr>
          <w:trHeight w:val="1266"/>
        </w:trPr>
        <w:tc>
          <w:tcPr>
            <w:tcW w:w="3823" w:type="dxa"/>
            <w:shd w:val="clear" w:color="auto" w:fill="ED6D05"/>
          </w:tcPr>
          <w:p w14:paraId="16CDE3FD" w14:textId="7ACE2BEE" w:rsidR="00940795" w:rsidRPr="002F4280" w:rsidRDefault="00940795" w:rsidP="00A1111D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469D5988" w14:textId="11A42E6D" w:rsidR="00940795" w:rsidRPr="002F4280" w:rsidRDefault="00940795" w:rsidP="00A1111D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67E595A9" w14:textId="77777777" w:rsidR="00940795" w:rsidRPr="002F4280" w:rsidRDefault="00940795" w:rsidP="00A1111D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59E63D53" w14:textId="1D808E73" w:rsidR="00940795" w:rsidRPr="002F4280" w:rsidRDefault="00940795" w:rsidP="00A1111D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</w:tc>
        <w:tc>
          <w:tcPr>
            <w:tcW w:w="5396" w:type="dxa"/>
            <w:shd w:val="clear" w:color="auto" w:fill="ED6D05"/>
          </w:tcPr>
          <w:p w14:paraId="6993AAE3" w14:textId="16FB19F3" w:rsidR="00943CC9" w:rsidRPr="00BB4656" w:rsidRDefault="008110F4" w:rsidP="00A1111D">
            <w:pPr>
              <w:rPr>
                <w:rFonts w:ascii="Source Sans Pro" w:hAnsi="Source Sans Pro"/>
                <w:b/>
                <w:bCs/>
              </w:rPr>
            </w:pPr>
            <w:r w:rsidRPr="00D774D1">
              <w:rPr>
                <w:rFonts w:ascii="Source Sans Pro" w:hAnsi="Source Sans Pro"/>
                <w:b/>
                <w:bCs/>
              </w:rPr>
              <w:t>Rol</w:t>
            </w:r>
            <w:r w:rsidR="00777D9F" w:rsidRPr="00D774D1">
              <w:rPr>
                <w:rFonts w:ascii="Source Sans Pro" w:hAnsi="Source Sans Pro"/>
                <w:b/>
                <w:bCs/>
              </w:rPr>
              <w:t xml:space="preserve"> gatekeeper</w:t>
            </w:r>
          </w:p>
          <w:p w14:paraId="190081D3" w14:textId="713271F6" w:rsidR="00943CC9" w:rsidRPr="004F419D" w:rsidRDefault="00943CC9" w:rsidP="00A1111D">
            <w:pPr>
              <w:rPr>
                <w:rFonts w:ascii="Source Sans Pro" w:hAnsi="Source Sans Pro"/>
                <w:i/>
                <w:iCs/>
                <w:color w:val="4F6B70"/>
                <w:sz w:val="20"/>
                <w:szCs w:val="20"/>
              </w:rPr>
            </w:pPr>
            <w:r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Draagt zorg </w:t>
            </w:r>
            <w:r w:rsidR="004E4DBE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>en</w:t>
            </w:r>
            <w:r w:rsidR="00787FE9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 </w:t>
            </w:r>
            <w:r w:rsidR="004E4DBE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zet zich in voor ontwikkeling van de teamfunctie, </w:t>
            </w:r>
            <w:r w:rsidR="00850BAC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>bewaakt de voortgang</w:t>
            </w:r>
            <w:r w:rsidR="008E4893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, </w:t>
            </w:r>
            <w:r w:rsidR="00850BAC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zorgt dat het thema </w:t>
            </w:r>
            <w:r w:rsidR="008373F1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>op de radar blijft</w:t>
            </w:r>
            <w:r w:rsidR="008E4893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 en </w:t>
            </w:r>
            <w:r w:rsidR="007D674D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>neemt initiatief als het nodig is om bij te sturen</w:t>
            </w:r>
            <w:r w:rsidR="00891225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>. Is eerste aanspreekpunt</w:t>
            </w:r>
            <w:r w:rsidR="0079478E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 op het thema.</w:t>
            </w:r>
          </w:p>
        </w:tc>
        <w:tc>
          <w:tcPr>
            <w:tcW w:w="4729" w:type="dxa"/>
            <w:shd w:val="clear" w:color="auto" w:fill="ED6D05"/>
          </w:tcPr>
          <w:p w14:paraId="38DB9FB9" w14:textId="177FA574" w:rsidR="00AF2A2D" w:rsidRPr="00BB4656" w:rsidRDefault="002C67A1" w:rsidP="00A1111D">
            <w:pPr>
              <w:rPr>
                <w:rFonts w:ascii="Source Sans Pro" w:hAnsi="Source Sans Pro"/>
                <w:b/>
                <w:bCs/>
              </w:rPr>
            </w:pPr>
            <w:r w:rsidRPr="00D774D1">
              <w:rPr>
                <w:rFonts w:ascii="Source Sans Pro" w:hAnsi="Source Sans Pro"/>
                <w:b/>
                <w:bCs/>
              </w:rPr>
              <w:t>Uitwerking rol</w:t>
            </w:r>
          </w:p>
          <w:p w14:paraId="49CD7783" w14:textId="0979814D" w:rsidR="00AF2A2D" w:rsidRPr="004F419D" w:rsidRDefault="002C67A1" w:rsidP="00A1111D">
            <w:pPr>
              <w:rPr>
                <w:rFonts w:ascii="Source Sans Pro" w:hAnsi="Source Sans Pro"/>
                <w:i/>
                <w:iCs/>
                <w:sz w:val="20"/>
                <w:szCs w:val="20"/>
              </w:rPr>
            </w:pPr>
            <w:r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>De uitwerking van de gatekeepersrol in concreet gedrag of initiatieven</w:t>
            </w:r>
            <w:r w:rsidR="008F2D63" w:rsidRPr="004F419D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 die hij/zij/hen in gang zet.</w:t>
            </w:r>
          </w:p>
        </w:tc>
      </w:tr>
      <w:tr w:rsidR="0043683A" w:rsidRPr="002F4280" w14:paraId="19E43B75" w14:textId="77777777" w:rsidTr="00A1111D">
        <w:tc>
          <w:tcPr>
            <w:tcW w:w="3823" w:type="dxa"/>
          </w:tcPr>
          <w:p w14:paraId="34706A99" w14:textId="45C67482" w:rsidR="004941BA" w:rsidRPr="00E3417A" w:rsidRDefault="004941BA" w:rsidP="00A1111D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  <w:r w:rsidRPr="00E3417A"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  <w:t>Gezamenlijke doelen bepalen, realiseren en monitoren</w:t>
            </w:r>
          </w:p>
        </w:tc>
        <w:tc>
          <w:tcPr>
            <w:tcW w:w="5396" w:type="dxa"/>
          </w:tcPr>
          <w:p w14:paraId="6988E787" w14:textId="77777777" w:rsidR="00EF15BA" w:rsidRPr="002F4280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 teamdoelen helder</w:t>
            </w:r>
            <w:r w:rsidR="00EF15BA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en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geprioriteerd</w:t>
            </w:r>
            <w:r w:rsidR="002E3E76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  <w:p w14:paraId="405A1D09" w14:textId="5D24ABCD" w:rsidR="004941BA" w:rsidRPr="002F4280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- </w:t>
            </w:r>
            <w:r w:rsidR="00EF3C82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procesbewaking</w:t>
            </w:r>
            <w:r w:rsidR="00AB4EA2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voor </w:t>
            </w:r>
            <w:r w:rsidR="00453C88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behalen van </w:t>
            </w:r>
            <w:r w:rsidR="00AB4EA2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teamdoelen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  <w:p w14:paraId="50B1775D" w14:textId="7455D4E7" w:rsidR="004941BA" w:rsidRPr="002F4280" w:rsidRDefault="002E3E76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729" w:type="dxa"/>
          </w:tcPr>
          <w:p w14:paraId="1DDA0205" w14:textId="77777777" w:rsidR="008F2D63" w:rsidRPr="002F4280" w:rsidRDefault="008F2D63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4F8C377B" w14:textId="77777777" w:rsidR="008F2D63" w:rsidRPr="002F4280" w:rsidRDefault="008F2D63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07E93D60" w14:textId="573D23C8" w:rsidR="002405DA" w:rsidRPr="002F4280" w:rsidRDefault="002405DA" w:rsidP="00A1111D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</w:tc>
      </w:tr>
      <w:tr w:rsidR="0043683A" w:rsidRPr="002F4280" w14:paraId="009E9709" w14:textId="77777777" w:rsidTr="00A1111D">
        <w:tc>
          <w:tcPr>
            <w:tcW w:w="3823" w:type="dxa"/>
          </w:tcPr>
          <w:p w14:paraId="1E509404" w14:textId="38890413" w:rsidR="004941BA" w:rsidRPr="00E3417A" w:rsidRDefault="004941BA" w:rsidP="00A1111D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  <w:r w:rsidRPr="00E3417A"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  <w:t>Informatievoorziening van en informatiedeling binnen team</w:t>
            </w:r>
          </w:p>
        </w:tc>
        <w:tc>
          <w:tcPr>
            <w:tcW w:w="5396" w:type="dxa"/>
          </w:tcPr>
          <w:p w14:paraId="4D0A9579" w14:textId="7F4D5AB1" w:rsidR="004941BA" w:rsidRPr="002F4280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 zorgen dat men op de hoogte is van relevante informatie</w:t>
            </w:r>
          </w:p>
          <w:p w14:paraId="36E8C8EA" w14:textId="19B4D0C2" w:rsidR="004941BA" w:rsidRPr="002F4280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 gebruik</w:t>
            </w:r>
            <w:r w:rsidR="005D611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en stimuleren gebruik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(digitale) tools om kennis en informatie te delen</w:t>
            </w:r>
          </w:p>
          <w:p w14:paraId="23A394C9" w14:textId="129B8BFB" w:rsidR="002E3E76" w:rsidRPr="002F4280" w:rsidRDefault="002E3E76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729" w:type="dxa"/>
          </w:tcPr>
          <w:p w14:paraId="51395654" w14:textId="77777777" w:rsidR="008F2D63" w:rsidRPr="002F4280" w:rsidRDefault="008F2D63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1FB1BCE5" w14:textId="77777777" w:rsidR="008F2D63" w:rsidRPr="002F4280" w:rsidRDefault="008F2D63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6B8125D4" w14:textId="493F1670" w:rsidR="004941BA" w:rsidRPr="002F4280" w:rsidRDefault="002405DA" w:rsidP="00A1111D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  <w:p w14:paraId="558F96F2" w14:textId="07CA007B" w:rsidR="002405DA" w:rsidRPr="002F4280" w:rsidRDefault="002405DA" w:rsidP="00A1111D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43683A" w:rsidRPr="002F4280" w14:paraId="48BD7DFD" w14:textId="77777777" w:rsidTr="00A1111D">
        <w:tc>
          <w:tcPr>
            <w:tcW w:w="3823" w:type="dxa"/>
          </w:tcPr>
          <w:p w14:paraId="63C9B817" w14:textId="1A53EA7D" w:rsidR="004941BA" w:rsidRPr="00E3417A" w:rsidRDefault="004941BA" w:rsidP="00A1111D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  <w:r w:rsidRPr="00E3417A"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  <w:t>Werkverdeling en afstemming taken</w:t>
            </w:r>
          </w:p>
        </w:tc>
        <w:tc>
          <w:tcPr>
            <w:tcW w:w="5396" w:type="dxa"/>
          </w:tcPr>
          <w:p w14:paraId="30628FA0" w14:textId="70195CA2" w:rsidR="004941BA" w:rsidRPr="002F4280" w:rsidRDefault="005D6115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- overzicht houden </w:t>
            </w:r>
            <w:r w:rsidR="00A72EE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welke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werkzaamheden en (team)taken</w:t>
            </w:r>
            <w:r w:rsidR="00A72EE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nodig zijn en hoe deze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zijn</w:t>
            </w:r>
            <w:r w:rsidR="00A72EE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/worden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verdeeld</w:t>
            </w:r>
          </w:p>
          <w:p w14:paraId="4CF046E6" w14:textId="77777777" w:rsidR="005D6115" w:rsidRPr="002F4280" w:rsidRDefault="005D6115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 voorbereiden en vormgeven van afstemmingsmomenten</w:t>
            </w:r>
          </w:p>
          <w:p w14:paraId="16DBC051" w14:textId="1BD58F04" w:rsidR="002E3E76" w:rsidRPr="002F4280" w:rsidRDefault="002E3E76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-…..</w:t>
            </w:r>
          </w:p>
        </w:tc>
        <w:tc>
          <w:tcPr>
            <w:tcW w:w="4729" w:type="dxa"/>
          </w:tcPr>
          <w:p w14:paraId="00A851A5" w14:textId="77777777" w:rsidR="008F2D63" w:rsidRPr="002F4280" w:rsidRDefault="008F2D63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5450E01C" w14:textId="77777777" w:rsidR="008F2D63" w:rsidRPr="002F4280" w:rsidRDefault="008F2D63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5DB7BF19" w14:textId="144C9CA2" w:rsidR="004941BA" w:rsidRPr="002F4280" w:rsidRDefault="002405DA" w:rsidP="00A1111D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  <w:p w14:paraId="6CCE7DD0" w14:textId="38D85167" w:rsidR="002405DA" w:rsidRPr="002F4280" w:rsidRDefault="002405DA" w:rsidP="00A1111D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43683A" w:rsidRPr="002F4280" w14:paraId="48C22EBE" w14:textId="77777777" w:rsidTr="00A1111D">
        <w:tc>
          <w:tcPr>
            <w:tcW w:w="3823" w:type="dxa"/>
          </w:tcPr>
          <w:p w14:paraId="28971C44" w14:textId="23846B99" w:rsidR="004941BA" w:rsidRPr="00E3417A" w:rsidRDefault="004941BA" w:rsidP="00A1111D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  <w:r w:rsidRPr="00E3417A"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  <w:t>Signaleren van ontwikkelingen die relevant zijn voor het team</w:t>
            </w:r>
          </w:p>
        </w:tc>
        <w:tc>
          <w:tcPr>
            <w:tcW w:w="5396" w:type="dxa"/>
          </w:tcPr>
          <w:p w14:paraId="46E887EF" w14:textId="405B4793" w:rsidR="004941BA" w:rsidRPr="002F4280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 signaleren</w:t>
            </w:r>
            <w:r w:rsidR="005D611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  <w:proofErr w:type="spellStart"/>
            <w:r w:rsidR="005D611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HvA</w:t>
            </w:r>
            <w:proofErr w:type="spellEnd"/>
            <w:r w:rsidR="005D611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-brede/externe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ontwikkelingen, kansen, behoeften, knelpunten</w:t>
            </w:r>
          </w:p>
          <w:p w14:paraId="06EFFE8C" w14:textId="77777777" w:rsidR="005D6115" w:rsidRPr="002F4280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- </w:t>
            </w:r>
            <w:r w:rsidR="005D611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bij elkaar brengen, rapporteren, agenderen van relevante ontwikkelingen</w:t>
            </w:r>
          </w:p>
          <w:p w14:paraId="14AA11EB" w14:textId="22FA52BF" w:rsidR="002E3E76" w:rsidRPr="002F4280" w:rsidRDefault="002E3E76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-…..</w:t>
            </w:r>
          </w:p>
        </w:tc>
        <w:tc>
          <w:tcPr>
            <w:tcW w:w="4729" w:type="dxa"/>
          </w:tcPr>
          <w:p w14:paraId="368410D6" w14:textId="77777777" w:rsidR="003203D1" w:rsidRPr="002F4280" w:rsidRDefault="003203D1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0386A688" w14:textId="77777777" w:rsidR="003203D1" w:rsidRPr="002F4280" w:rsidRDefault="003203D1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4AC31FCF" w14:textId="5A21B370" w:rsidR="004941BA" w:rsidRPr="002F4280" w:rsidRDefault="002405D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  <w:p w14:paraId="2F4D6FAE" w14:textId="1D40672E" w:rsidR="002405DA" w:rsidRPr="002F4280" w:rsidRDefault="002405DA" w:rsidP="00A1111D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43683A" w:rsidRPr="002F4280" w14:paraId="73AD7E12" w14:textId="77777777" w:rsidTr="00A1111D">
        <w:tc>
          <w:tcPr>
            <w:tcW w:w="3823" w:type="dxa"/>
          </w:tcPr>
          <w:p w14:paraId="5C880244" w14:textId="022650EE" w:rsidR="004941BA" w:rsidRPr="00E3417A" w:rsidRDefault="004941BA" w:rsidP="00A1111D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  <w:r w:rsidRPr="00E3417A"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  <w:t>Leer- en ontwikkelcultuur en infrastructuur binnen team</w:t>
            </w:r>
          </w:p>
        </w:tc>
        <w:tc>
          <w:tcPr>
            <w:tcW w:w="5396" w:type="dxa"/>
          </w:tcPr>
          <w:p w14:paraId="0204DDFA" w14:textId="0C009896" w:rsidR="004941BA" w:rsidRPr="002F4280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 (digitale) manieren</w:t>
            </w:r>
            <w:r w:rsidR="005D6115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verkennen en introduceren</w:t>
            </w: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om van elkaar te leren</w:t>
            </w:r>
          </w:p>
          <w:p w14:paraId="60A777D2" w14:textId="14F19361" w:rsidR="00972BA6" w:rsidRPr="002F4280" w:rsidRDefault="00972BA6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- </w:t>
            </w:r>
            <w:r w:rsidR="00862F49"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zorg dragen voor invulling leer- en ontwikkelagenda</w:t>
            </w:r>
          </w:p>
          <w:p w14:paraId="0F65B182" w14:textId="784538A8" w:rsidR="002E3E76" w:rsidRPr="002F4280" w:rsidRDefault="002E3E76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-……</w:t>
            </w:r>
          </w:p>
        </w:tc>
        <w:tc>
          <w:tcPr>
            <w:tcW w:w="4729" w:type="dxa"/>
          </w:tcPr>
          <w:p w14:paraId="13067E66" w14:textId="77777777" w:rsidR="003203D1" w:rsidRPr="002F4280" w:rsidRDefault="003203D1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7AE6A05B" w14:textId="14F67033" w:rsidR="004941BA" w:rsidRPr="002F4280" w:rsidRDefault="003203D1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2F4280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70DD4503" w14:textId="55DF8463" w:rsidR="002405DA" w:rsidRPr="002F4280" w:rsidRDefault="002405DA" w:rsidP="00A1111D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43683A" w:rsidRPr="002F4280" w14:paraId="60381331" w14:textId="77777777" w:rsidTr="00A1111D">
        <w:trPr>
          <w:trHeight w:val="524"/>
        </w:trPr>
        <w:tc>
          <w:tcPr>
            <w:tcW w:w="3823" w:type="dxa"/>
          </w:tcPr>
          <w:p w14:paraId="61CA6DA6" w14:textId="207574FD" w:rsidR="004941BA" w:rsidRPr="00E3417A" w:rsidRDefault="004941BA" w:rsidP="00A1111D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  <w:r w:rsidRPr="00E3417A"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  <w:t>Sociaal contact, hulp en ondersteuning</w:t>
            </w:r>
          </w:p>
        </w:tc>
        <w:tc>
          <w:tcPr>
            <w:tcW w:w="5396" w:type="dxa"/>
          </w:tcPr>
          <w:p w14:paraId="3B799011" w14:textId="00DE8A78" w:rsidR="004941BA" w:rsidRPr="00E3417A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>- toezien op verbondenheid,</w:t>
            </w:r>
            <w:r w:rsidR="00AC0BEA"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informeel contact,</w:t>
            </w:r>
            <w:r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welzijn</w:t>
            </w:r>
          </w:p>
          <w:p w14:paraId="675E291A" w14:textId="77777777" w:rsidR="004941BA" w:rsidRPr="00E3417A" w:rsidRDefault="004941B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>- verzamelpunt voor ondersteuningsbehoefte</w:t>
            </w:r>
          </w:p>
          <w:p w14:paraId="76203AD6" w14:textId="31E19FAF" w:rsidR="002E3E76" w:rsidRPr="00E3417A" w:rsidRDefault="002E3E76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729" w:type="dxa"/>
          </w:tcPr>
          <w:p w14:paraId="38CEFD13" w14:textId="77777777" w:rsidR="003203D1" w:rsidRPr="00E3417A" w:rsidRDefault="003203D1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77CF833D" w14:textId="77777777" w:rsidR="003203D1" w:rsidRPr="00E3417A" w:rsidRDefault="003203D1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2401481C" w14:textId="6639DE30" w:rsidR="002405DA" w:rsidRPr="00E3417A" w:rsidRDefault="002405DA" w:rsidP="00A1111D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E3417A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</w:tc>
      </w:tr>
    </w:tbl>
    <w:p w14:paraId="18B111C4" w14:textId="77C23B25" w:rsidR="00554ECA" w:rsidRPr="002F4280" w:rsidRDefault="00554ECA">
      <w:pPr>
        <w:rPr>
          <w:rFonts w:ascii="Source Sans Pro" w:hAnsi="Source Sans Pro"/>
          <w:sz w:val="18"/>
          <w:szCs w:val="18"/>
        </w:rPr>
      </w:pPr>
    </w:p>
    <w:sectPr w:rsidR="00554ECA" w:rsidRPr="002F4280" w:rsidSect="00A1641F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64520" w14:textId="77777777" w:rsidR="00BB03A1" w:rsidRDefault="00BB03A1" w:rsidP="00940795">
      <w:pPr>
        <w:spacing w:after="0" w:line="240" w:lineRule="auto"/>
      </w:pPr>
      <w:r>
        <w:separator/>
      </w:r>
    </w:p>
  </w:endnote>
  <w:endnote w:type="continuationSeparator" w:id="0">
    <w:p w14:paraId="410CBEB2" w14:textId="77777777" w:rsidR="00BB03A1" w:rsidRDefault="00BB03A1" w:rsidP="00940795">
      <w:pPr>
        <w:spacing w:after="0" w:line="240" w:lineRule="auto"/>
      </w:pPr>
      <w:r>
        <w:continuationSeparator/>
      </w:r>
    </w:p>
  </w:endnote>
  <w:endnote w:type="continuationNotice" w:id="1">
    <w:p w14:paraId="12AFCDA9" w14:textId="77777777" w:rsidR="00BB03A1" w:rsidRDefault="00BB03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83B48" w14:textId="77777777" w:rsidR="00BB03A1" w:rsidRDefault="00BB03A1" w:rsidP="00940795">
      <w:pPr>
        <w:spacing w:after="0" w:line="240" w:lineRule="auto"/>
      </w:pPr>
      <w:r>
        <w:separator/>
      </w:r>
    </w:p>
  </w:footnote>
  <w:footnote w:type="continuationSeparator" w:id="0">
    <w:p w14:paraId="5AE5AA4F" w14:textId="77777777" w:rsidR="00BB03A1" w:rsidRDefault="00BB03A1" w:rsidP="00940795">
      <w:pPr>
        <w:spacing w:after="0" w:line="240" w:lineRule="auto"/>
      </w:pPr>
      <w:r>
        <w:continuationSeparator/>
      </w:r>
    </w:p>
  </w:footnote>
  <w:footnote w:type="continuationNotice" w:id="1">
    <w:p w14:paraId="636C4301" w14:textId="77777777" w:rsidR="00BB03A1" w:rsidRDefault="00BB03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AFAAB" w14:textId="4AC4450A" w:rsidR="00A1111D" w:rsidRPr="00330494" w:rsidRDefault="00A1111D" w:rsidP="00A1111D">
    <w:pPr>
      <w:pStyle w:val="Koptekst"/>
      <w:tabs>
        <w:tab w:val="center" w:pos="6979"/>
        <w:tab w:val="right" w:pos="13958"/>
      </w:tabs>
      <w:jc w:val="right"/>
      <w:rPr>
        <w:rFonts w:ascii="Source Sans Pro" w:hAnsi="Source Sans Pro"/>
        <w:color w:val="ED6D05"/>
        <w:sz w:val="17"/>
        <w:szCs w:val="17"/>
        <w14:textFill>
          <w14:solidFill>
            <w14:srgbClr w14:val="ED6D05">
              <w14:lumMod w14:val="50000"/>
            </w14:srgbClr>
          </w14:solidFill>
        </w14:textFill>
      </w:rPr>
    </w:pPr>
    <w:r w:rsidRPr="006472EE">
      <w:rPr>
        <w:rFonts w:ascii="Source Sans Pro" w:hAnsi="Source Sans Pro"/>
        <w:color w:val="ED6D05"/>
        <w:sz w:val="17"/>
        <w:szCs w:val="17"/>
      </w:rPr>
      <w:t xml:space="preserve">Tool </w:t>
    </w:r>
    <w:r>
      <w:rPr>
        <w:rFonts w:ascii="Source Sans Pro" w:hAnsi="Source Sans Pro"/>
        <w:color w:val="ED6D05"/>
        <w:sz w:val="17"/>
        <w:szCs w:val="17"/>
      </w:rPr>
      <w:t>3</w:t>
    </w:r>
    <w:r w:rsidRPr="006472EE">
      <w:rPr>
        <w:rFonts w:ascii="Source Sans Pro" w:hAnsi="Source Sans Pro"/>
        <w:color w:val="ED6D05"/>
        <w:sz w:val="17"/>
        <w:szCs w:val="17"/>
      </w:rPr>
      <w:t xml:space="preserve"> </w:t>
    </w:r>
    <w:r>
      <w:rPr>
        <w:rFonts w:ascii="Source Sans Pro" w:hAnsi="Source Sans Pro"/>
        <w:color w:val="ED6D05"/>
        <w:sz w:val="17"/>
        <w:szCs w:val="17"/>
      </w:rPr>
      <w:t xml:space="preserve">– te gebruiken </w:t>
    </w:r>
    <w:r w:rsidRPr="00A1111D">
      <w:rPr>
        <w:rFonts w:ascii="Source Sans Pro" w:hAnsi="Source Sans Pro"/>
        <w:color w:val="ED6D05"/>
        <w:sz w:val="17"/>
        <w:szCs w:val="17"/>
      </w:rPr>
      <w:t>bij stap 5 ‘Maak richtlijnen praktisch werkbaar’.</w:t>
    </w:r>
  </w:p>
  <w:p w14:paraId="065F37F5" w14:textId="77777777" w:rsidR="00A1111D" w:rsidRPr="00330494" w:rsidRDefault="00A1111D" w:rsidP="00A1111D">
    <w:pPr>
      <w:pStyle w:val="Koptekst"/>
      <w:tabs>
        <w:tab w:val="center" w:pos="6979"/>
        <w:tab w:val="right" w:pos="13958"/>
      </w:tabs>
      <w:jc w:val="right"/>
      <w:rPr>
        <w:rFonts w:ascii="Source Sans Pro" w:hAnsi="Source Sans Pro"/>
        <w:i/>
        <w:iCs/>
        <w:color w:val="ED6D05"/>
        <w:sz w:val="17"/>
        <w:szCs w:val="17"/>
        <w14:textFill>
          <w14:solidFill>
            <w14:srgbClr w14:val="ED6D05">
              <w14:lumMod w14:val="50000"/>
            </w14:srgbClr>
          </w14:solidFill>
        </w14:textFill>
      </w:rPr>
    </w:pPr>
    <w:r w:rsidRPr="00330494">
      <w:rPr>
        <w:rFonts w:ascii="Source Sans Pro" w:hAnsi="Source Sans Pro"/>
        <w:i/>
        <w:iCs/>
        <w:color w:val="ED6D05"/>
        <w:sz w:val="17"/>
        <w:szCs w:val="17"/>
      </w:rPr>
      <w:t>Roadmap ‘Op weg naar hybride werken'</w:t>
    </w:r>
  </w:p>
  <w:p w14:paraId="0DF27093" w14:textId="1462BD70" w:rsidR="00A1111D" w:rsidRDefault="00A1111D" w:rsidP="00A1111D">
    <w:pPr>
      <w:pStyle w:val="Koptekst"/>
      <w:tabs>
        <w:tab w:val="center" w:pos="6979"/>
        <w:tab w:val="right" w:pos="13958"/>
      </w:tabs>
    </w:pPr>
    <w:r>
      <w:rPr>
        <w:noProof/>
      </w:rPr>
      <w:drawing>
        <wp:inline distT="0" distB="0" distL="0" distR="0" wp14:anchorId="1C8C4145" wp14:editId="4BB0AD03">
          <wp:extent cx="1448242" cy="788772"/>
          <wp:effectExtent l="0" t="0" r="0" b="0"/>
          <wp:docPr id="3" name="Afbeelding 3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05082" cy="819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1111D">
      <w:rPr>
        <w:rFonts w:ascii="Source Sans Pro" w:hAnsi="Source Sans Pro"/>
        <w:b/>
        <w:color w:val="ED6D05"/>
        <w:sz w:val="48"/>
        <w:szCs w:val="48"/>
      </w:rPr>
      <w:t>Gatekeepers op teamkenmerken</w:t>
    </w:r>
  </w:p>
  <w:p w14:paraId="4BCBB60E" w14:textId="0EA44BD6" w:rsidR="00516CC5" w:rsidRDefault="00516CC5">
    <w:pPr>
      <w:pStyle w:val="Koptekst"/>
    </w:pPr>
  </w:p>
  <w:p w14:paraId="327DA04D" w14:textId="77777777" w:rsidR="00940795" w:rsidRDefault="0094079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172C4"/>
    <w:multiLevelType w:val="hybridMultilevel"/>
    <w:tmpl w:val="EB64F2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1F"/>
    <w:rsid w:val="000B4B18"/>
    <w:rsid w:val="000F1249"/>
    <w:rsid w:val="001042B6"/>
    <w:rsid w:val="00130EBD"/>
    <w:rsid w:val="002077B7"/>
    <w:rsid w:val="002229EF"/>
    <w:rsid w:val="002405DA"/>
    <w:rsid w:val="00243FFC"/>
    <w:rsid w:val="002522FB"/>
    <w:rsid w:val="0026668A"/>
    <w:rsid w:val="002C67A1"/>
    <w:rsid w:val="002E3E76"/>
    <w:rsid w:val="002F4280"/>
    <w:rsid w:val="003203D1"/>
    <w:rsid w:val="00354005"/>
    <w:rsid w:val="00392EF4"/>
    <w:rsid w:val="00411D63"/>
    <w:rsid w:val="0043683A"/>
    <w:rsid w:val="00453C88"/>
    <w:rsid w:val="004941BA"/>
    <w:rsid w:val="004E4DBE"/>
    <w:rsid w:val="004F419D"/>
    <w:rsid w:val="00516CC5"/>
    <w:rsid w:val="00554ECA"/>
    <w:rsid w:val="005D5ECC"/>
    <w:rsid w:val="005D6115"/>
    <w:rsid w:val="0062189B"/>
    <w:rsid w:val="0067389E"/>
    <w:rsid w:val="006779C8"/>
    <w:rsid w:val="00707A57"/>
    <w:rsid w:val="00777D9F"/>
    <w:rsid w:val="00787FE9"/>
    <w:rsid w:val="0079478E"/>
    <w:rsid w:val="007A2D7E"/>
    <w:rsid w:val="007B3EA4"/>
    <w:rsid w:val="007D674D"/>
    <w:rsid w:val="008110F4"/>
    <w:rsid w:val="00813F8E"/>
    <w:rsid w:val="0083516E"/>
    <w:rsid w:val="008373F1"/>
    <w:rsid w:val="00850BAC"/>
    <w:rsid w:val="008574D0"/>
    <w:rsid w:val="00862F49"/>
    <w:rsid w:val="008855C4"/>
    <w:rsid w:val="00891225"/>
    <w:rsid w:val="008A7CF6"/>
    <w:rsid w:val="008E0127"/>
    <w:rsid w:val="008E4893"/>
    <w:rsid w:val="008F2D63"/>
    <w:rsid w:val="00940795"/>
    <w:rsid w:val="00943CC9"/>
    <w:rsid w:val="00972BA6"/>
    <w:rsid w:val="009B248D"/>
    <w:rsid w:val="00A1111D"/>
    <w:rsid w:val="00A1641F"/>
    <w:rsid w:val="00A27185"/>
    <w:rsid w:val="00A66107"/>
    <w:rsid w:val="00A72EE5"/>
    <w:rsid w:val="00A74ABE"/>
    <w:rsid w:val="00A87CA6"/>
    <w:rsid w:val="00AA5AE6"/>
    <w:rsid w:val="00AB398B"/>
    <w:rsid w:val="00AB4EA2"/>
    <w:rsid w:val="00AC0BEA"/>
    <w:rsid w:val="00AF2A2D"/>
    <w:rsid w:val="00B21EA9"/>
    <w:rsid w:val="00BB03A1"/>
    <w:rsid w:val="00BB4656"/>
    <w:rsid w:val="00BF1896"/>
    <w:rsid w:val="00C66F5D"/>
    <w:rsid w:val="00C90EDE"/>
    <w:rsid w:val="00CD0E10"/>
    <w:rsid w:val="00CE5D38"/>
    <w:rsid w:val="00D71810"/>
    <w:rsid w:val="00D774D1"/>
    <w:rsid w:val="00D92B12"/>
    <w:rsid w:val="00DF26A3"/>
    <w:rsid w:val="00E3417A"/>
    <w:rsid w:val="00EF15BA"/>
    <w:rsid w:val="00EF3C82"/>
    <w:rsid w:val="00FA1751"/>
    <w:rsid w:val="00FD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B0944"/>
  <w15:chartTrackingRefBased/>
  <w15:docId w15:val="{9AFB353D-5A34-416A-AFB9-EA5AAF2A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16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411D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11D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11D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11D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11D6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11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1D63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407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40795"/>
  </w:style>
  <w:style w:type="paragraph" w:styleId="Voettekst">
    <w:name w:val="footer"/>
    <w:basedOn w:val="Standaard"/>
    <w:link w:val="VoettekstChar"/>
    <w:uiPriority w:val="99"/>
    <w:unhideWhenUsed/>
    <w:rsid w:val="009407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40795"/>
  </w:style>
  <w:style w:type="paragraph" w:styleId="Lijstalinea">
    <w:name w:val="List Paragraph"/>
    <w:basedOn w:val="Standaard"/>
    <w:uiPriority w:val="34"/>
    <w:qFormat/>
    <w:rsid w:val="00240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Essen</dc:creator>
  <cp:keywords/>
  <dc:description/>
  <cp:lastModifiedBy>Linda Stokman</cp:lastModifiedBy>
  <cp:revision>6</cp:revision>
  <dcterms:created xsi:type="dcterms:W3CDTF">2022-01-27T10:45:00Z</dcterms:created>
  <dcterms:modified xsi:type="dcterms:W3CDTF">2022-01-27T19:14:00Z</dcterms:modified>
</cp:coreProperties>
</file>